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7856" w14:textId="77777777" w:rsidR="00641660" w:rsidRDefault="00F50D64">
      <w:pPr>
        <w:pStyle w:val="Otsikko"/>
      </w:pPr>
      <w:r>
        <w:t>Privacy statement</w:t>
      </w:r>
    </w:p>
    <w:p w14:paraId="2B517857" w14:textId="77777777" w:rsidR="00641660" w:rsidRDefault="00641660">
      <w:pPr>
        <w:pStyle w:val="Leipteksti"/>
        <w:spacing w:before="10"/>
        <w:rPr>
          <w:rFonts w:ascii="Arial"/>
          <w:b/>
          <w:sz w:val="29"/>
        </w:rPr>
      </w:pPr>
    </w:p>
    <w:p w14:paraId="231805AB" w14:textId="40572F70" w:rsidR="00832D2D" w:rsidRDefault="00F50D64" w:rsidP="00832D2D">
      <w:pPr>
        <w:pStyle w:val="Leipteksti"/>
        <w:ind w:left="968" w:right="104"/>
      </w:pPr>
      <w:r>
        <w:t xml:space="preserve">This privacy statement describes the processing of personal data related to </w:t>
      </w:r>
      <w:r w:rsidR="00832D2D">
        <w:t>Administer</w:t>
      </w:r>
      <w:r>
        <w:t xml:space="preserve"> Plc’s General Meeting</w:t>
      </w:r>
      <w:r w:rsidR="00B139C6">
        <w:t xml:space="preserve"> to be arranged on 16 May 2023</w:t>
      </w:r>
      <w:r>
        <w:t>.</w:t>
      </w:r>
    </w:p>
    <w:p w14:paraId="320AB869" w14:textId="77777777" w:rsidR="00832D2D" w:rsidRPr="00832D2D" w:rsidRDefault="00832D2D" w:rsidP="00832D2D">
      <w:pPr>
        <w:pStyle w:val="Leipteksti"/>
        <w:ind w:left="968" w:right="104"/>
      </w:pPr>
    </w:p>
    <w:p w14:paraId="236AC8E1" w14:textId="0AEEF165" w:rsidR="00832D2D" w:rsidRPr="00832D2D" w:rsidRDefault="00832D2D" w:rsidP="00832D2D">
      <w:pPr>
        <w:pStyle w:val="Leipteksti"/>
        <w:ind w:left="968" w:right="104"/>
      </w:pPr>
      <w:r w:rsidRPr="00832D2D">
        <w:t>Updated on 25 April 2023</w:t>
      </w:r>
    </w:p>
    <w:p w14:paraId="66A357C3" w14:textId="77777777" w:rsidR="00832D2D" w:rsidRDefault="00832D2D">
      <w:pPr>
        <w:pStyle w:val="Leipteksti"/>
        <w:ind w:left="968" w:right="104"/>
      </w:pPr>
    </w:p>
    <w:p w14:paraId="2B517859" w14:textId="77777777" w:rsidR="00641660" w:rsidRDefault="00641660">
      <w:pPr>
        <w:pStyle w:val="Leipteksti"/>
      </w:pPr>
    </w:p>
    <w:p w14:paraId="2B51785A" w14:textId="640048D5" w:rsidR="00641660" w:rsidRDefault="00F50D64">
      <w:pPr>
        <w:pStyle w:val="Otsikko1"/>
        <w:numPr>
          <w:ilvl w:val="0"/>
          <w:numId w:val="1"/>
        </w:numPr>
        <w:tabs>
          <w:tab w:val="left" w:pos="477"/>
        </w:tabs>
        <w:ind w:hanging="359"/>
      </w:pPr>
      <w:r>
        <w:t>Controller and contact information</w:t>
      </w:r>
    </w:p>
    <w:p w14:paraId="5A0C5AED" w14:textId="76B088E8" w:rsidR="00832D2D" w:rsidRDefault="00832D2D" w:rsidP="00832D2D">
      <w:pPr>
        <w:pStyle w:val="Leipteksti"/>
        <w:ind w:left="968"/>
      </w:pPr>
      <w:r>
        <w:t>Name: Administer Plc</w:t>
      </w:r>
    </w:p>
    <w:p w14:paraId="270920CC" w14:textId="77777777" w:rsidR="00832D2D" w:rsidRDefault="00832D2D" w:rsidP="00832D2D">
      <w:pPr>
        <w:pStyle w:val="Leipteksti"/>
        <w:ind w:left="968"/>
      </w:pPr>
      <w:r>
        <w:t xml:space="preserve">Address: </w:t>
      </w:r>
      <w:proofErr w:type="spellStart"/>
      <w:r>
        <w:t>Itämerenkatu</w:t>
      </w:r>
      <w:proofErr w:type="spellEnd"/>
      <w:r>
        <w:t xml:space="preserve"> 5, 00180 Helsinki</w:t>
      </w:r>
    </w:p>
    <w:p w14:paraId="2B517861" w14:textId="4BC91475" w:rsidR="00641660" w:rsidRDefault="00832D2D" w:rsidP="00832D2D">
      <w:pPr>
        <w:pStyle w:val="Leipteksti"/>
        <w:ind w:left="968"/>
      </w:pPr>
      <w:r>
        <w:t>Business ID: 0593027-4</w:t>
      </w:r>
    </w:p>
    <w:p w14:paraId="7C229914" w14:textId="43C4A765" w:rsidR="00B139C6" w:rsidRDefault="00B139C6" w:rsidP="00832D2D">
      <w:pPr>
        <w:pStyle w:val="Leipteksti"/>
        <w:ind w:left="968"/>
      </w:pPr>
      <w:r>
        <w:t>Contact person: Seija Uusitalo</w:t>
      </w:r>
    </w:p>
    <w:p w14:paraId="6A56B8D6" w14:textId="42336796" w:rsidR="00B139C6" w:rsidRPr="00832D2D" w:rsidRDefault="00B139C6" w:rsidP="00832D2D">
      <w:pPr>
        <w:pStyle w:val="Leipteksti"/>
        <w:ind w:left="968"/>
      </w:pPr>
      <w:r>
        <w:t>Contact Information: seija.uusitalo@administer.fi</w:t>
      </w:r>
    </w:p>
    <w:p w14:paraId="075CC35A" w14:textId="586DA932" w:rsidR="00832D2D" w:rsidRPr="00832D2D" w:rsidRDefault="00832D2D" w:rsidP="00832D2D">
      <w:pPr>
        <w:pStyle w:val="Leipteksti"/>
      </w:pPr>
      <w:r>
        <w:tab/>
      </w:r>
    </w:p>
    <w:p w14:paraId="2B517862" w14:textId="77777777" w:rsidR="00641660" w:rsidRDefault="00F50D64">
      <w:pPr>
        <w:pStyle w:val="Otsikko1"/>
        <w:numPr>
          <w:ilvl w:val="0"/>
          <w:numId w:val="1"/>
        </w:numPr>
        <w:tabs>
          <w:tab w:val="left" w:pos="477"/>
        </w:tabs>
        <w:ind w:hanging="359"/>
      </w:pPr>
      <w:r>
        <w:t>Name of the register</w:t>
      </w:r>
    </w:p>
    <w:p w14:paraId="2B517863" w14:textId="5CE0C39B" w:rsidR="00641660" w:rsidRDefault="00832D2D">
      <w:pPr>
        <w:pStyle w:val="Leipteksti"/>
        <w:ind w:left="968"/>
      </w:pPr>
      <w:r w:rsidRPr="00153413">
        <w:t>Administer</w:t>
      </w:r>
      <w:r w:rsidR="00F50D64">
        <w:t xml:space="preserve"> Plc's register of general meetings</w:t>
      </w:r>
    </w:p>
    <w:p w14:paraId="2B517864" w14:textId="77777777" w:rsidR="00641660" w:rsidRDefault="00641660">
      <w:pPr>
        <w:pStyle w:val="Leipteksti"/>
        <w:rPr>
          <w:sz w:val="26"/>
        </w:rPr>
      </w:pPr>
    </w:p>
    <w:p w14:paraId="2B517865" w14:textId="77777777" w:rsidR="00641660" w:rsidRDefault="00641660">
      <w:pPr>
        <w:pStyle w:val="Leipteksti"/>
        <w:rPr>
          <w:sz w:val="22"/>
        </w:rPr>
      </w:pPr>
    </w:p>
    <w:p w14:paraId="2B517866" w14:textId="77777777" w:rsidR="00641660" w:rsidRDefault="00F50D64">
      <w:pPr>
        <w:pStyle w:val="Otsikko1"/>
        <w:numPr>
          <w:ilvl w:val="0"/>
          <w:numId w:val="1"/>
        </w:numPr>
        <w:tabs>
          <w:tab w:val="left" w:pos="477"/>
        </w:tabs>
        <w:ind w:hanging="359"/>
      </w:pPr>
      <w:r>
        <w:t>The purpose and legal basis for processing personal data</w:t>
      </w:r>
    </w:p>
    <w:p w14:paraId="2B517867" w14:textId="77777777" w:rsidR="00641660" w:rsidRDefault="00F50D64">
      <w:pPr>
        <w:pStyle w:val="Leipteksti"/>
        <w:ind w:left="968" w:right="223"/>
      </w:pPr>
      <w:r>
        <w:t>The purpose of processing personal data is to enable carrying out the General Meeting of the controller in accordance with the law.</w:t>
      </w:r>
    </w:p>
    <w:p w14:paraId="2B517868" w14:textId="77777777" w:rsidR="00641660" w:rsidRDefault="00641660">
      <w:pPr>
        <w:pStyle w:val="Leipteksti"/>
      </w:pPr>
    </w:p>
    <w:p w14:paraId="2B517869" w14:textId="48767CDE" w:rsidR="00641660" w:rsidRDefault="00F50D64">
      <w:pPr>
        <w:pStyle w:val="Leipteksti"/>
        <w:ind w:left="968" w:right="130"/>
      </w:pPr>
      <w:r>
        <w:t xml:space="preserve">Personal data are processed only for the purposes necessary for the </w:t>
      </w:r>
      <w:r w:rsidR="00832D2D">
        <w:t>organization</w:t>
      </w:r>
      <w:r>
        <w:t xml:space="preserve"> of the General Meeting, such as to verify the identity of the registrant and their right to participate, preparing a list of participants, a list of votes and </w:t>
      </w:r>
      <w:r w:rsidR="001506FD">
        <w:t xml:space="preserve">possible </w:t>
      </w:r>
      <w:r>
        <w:t xml:space="preserve">voting tickets, organizing any voting, and manage </w:t>
      </w:r>
      <w:r w:rsidR="001506FD">
        <w:t xml:space="preserve">possible </w:t>
      </w:r>
      <w:r>
        <w:t>requests to be heard.</w:t>
      </w:r>
    </w:p>
    <w:p w14:paraId="2B51786A" w14:textId="77777777" w:rsidR="00641660" w:rsidRDefault="00641660">
      <w:pPr>
        <w:pStyle w:val="Leipteksti"/>
      </w:pPr>
    </w:p>
    <w:p w14:paraId="2B51786B" w14:textId="68F25559" w:rsidR="00641660" w:rsidRDefault="00F50D64">
      <w:pPr>
        <w:pStyle w:val="Leipteksti"/>
        <w:spacing w:before="1"/>
        <w:ind w:left="968" w:right="230"/>
      </w:pPr>
      <w:r>
        <w:t>The technical implementation of the registration system and</w:t>
      </w:r>
      <w:r w:rsidR="001506FD">
        <w:t xml:space="preserve"> possible</w:t>
      </w:r>
      <w:r>
        <w:t xml:space="preserve"> advance voting at the General Meeting is carried out by Innovatics Ltd. The list of shareholders is maintained by Euroclear Finland Oy.</w:t>
      </w:r>
    </w:p>
    <w:p w14:paraId="2B51786C" w14:textId="77777777" w:rsidR="00641660" w:rsidRDefault="00641660">
      <w:pPr>
        <w:pStyle w:val="Leipteksti"/>
        <w:spacing w:before="11"/>
        <w:rPr>
          <w:sz w:val="23"/>
        </w:rPr>
      </w:pPr>
    </w:p>
    <w:p w14:paraId="2B51786D" w14:textId="77777777" w:rsidR="00641660" w:rsidRDefault="00F50D64">
      <w:pPr>
        <w:pStyle w:val="Leipteksti"/>
        <w:ind w:left="968"/>
      </w:pPr>
      <w:r>
        <w:t>Processing of personal data is based on the legal obligations of the controller.</w:t>
      </w:r>
    </w:p>
    <w:p w14:paraId="2B51786E" w14:textId="77777777" w:rsidR="00641660" w:rsidRDefault="00641660">
      <w:pPr>
        <w:pStyle w:val="Leipteksti"/>
        <w:rPr>
          <w:sz w:val="26"/>
        </w:rPr>
      </w:pPr>
    </w:p>
    <w:p w14:paraId="2B51786F" w14:textId="77777777" w:rsidR="00641660" w:rsidRDefault="00641660">
      <w:pPr>
        <w:pStyle w:val="Leipteksti"/>
        <w:rPr>
          <w:sz w:val="22"/>
        </w:rPr>
      </w:pPr>
    </w:p>
    <w:p w14:paraId="2B517870" w14:textId="77777777" w:rsidR="00641660" w:rsidRDefault="00F50D64">
      <w:pPr>
        <w:pStyle w:val="Otsikko1"/>
        <w:numPr>
          <w:ilvl w:val="0"/>
          <w:numId w:val="1"/>
        </w:numPr>
        <w:tabs>
          <w:tab w:val="left" w:pos="477"/>
        </w:tabs>
        <w:ind w:hanging="359"/>
      </w:pPr>
      <w:r>
        <w:t>Processed personal data</w:t>
      </w:r>
    </w:p>
    <w:p w14:paraId="2B517871" w14:textId="0227A8A0" w:rsidR="00641660" w:rsidRDefault="00F50D64">
      <w:pPr>
        <w:pStyle w:val="Leipteksti"/>
        <w:spacing w:before="1"/>
        <w:ind w:left="968" w:right="130"/>
      </w:pPr>
      <w:r>
        <w:t>The processed personal data include the shareholder’s and their possible proxy’s name, personal identity number and/or business ID, address, contact details, number of shares and votes, voting information, authentication method, basis of representation, date of registration, and possible information on aid, power of attorney</w:t>
      </w:r>
      <w:r w:rsidR="001D2CEB">
        <w:t xml:space="preserve"> </w:t>
      </w:r>
      <w:r>
        <w:t xml:space="preserve">and any additional information provided in connection with the registration. When participating in the </w:t>
      </w:r>
      <w:r w:rsidR="001506FD">
        <w:t>General M</w:t>
      </w:r>
      <w:r>
        <w:t>eeting, the time of arrival and departure of each participant are recorded. For technical maintenance and monitoring of the service, log data on registration and voting, as well as the user’s IP address are also recorded.</w:t>
      </w:r>
    </w:p>
    <w:p w14:paraId="2B517872" w14:textId="77777777" w:rsidR="00641660" w:rsidRDefault="00641660">
      <w:pPr>
        <w:pStyle w:val="Leipteksti"/>
      </w:pPr>
    </w:p>
    <w:p w14:paraId="2B517873" w14:textId="7A050F8E" w:rsidR="00641660" w:rsidRDefault="00F50D64">
      <w:pPr>
        <w:pStyle w:val="Leipteksti"/>
        <w:ind w:left="968" w:right="126"/>
        <w:jc w:val="both"/>
      </w:pPr>
      <w:r>
        <w:t>The register contains the list of shareholders on the record date created by Euroclear Finland for the General Meeting, containing, e.g., the shareholder’s name, personal identity number/business ID, address, and number of shares.</w:t>
      </w:r>
    </w:p>
    <w:p w14:paraId="2B517874" w14:textId="77777777" w:rsidR="00641660" w:rsidRDefault="00641660">
      <w:pPr>
        <w:jc w:val="both"/>
        <w:sectPr w:rsidR="00641660">
          <w:headerReference w:type="even" r:id="rId12"/>
          <w:headerReference w:type="default" r:id="rId13"/>
          <w:footerReference w:type="even" r:id="rId14"/>
          <w:footerReference w:type="default" r:id="rId15"/>
          <w:headerReference w:type="first" r:id="rId16"/>
          <w:footerReference w:type="first" r:id="rId17"/>
          <w:type w:val="continuous"/>
          <w:pgSz w:w="11910" w:h="16850"/>
          <w:pgMar w:top="1620" w:right="760" w:bottom="1220" w:left="1300" w:header="348" w:footer="1026" w:gutter="0"/>
          <w:pgNumType w:start="1"/>
          <w:cols w:space="720"/>
        </w:sectPr>
      </w:pPr>
    </w:p>
    <w:p w14:paraId="2B517875" w14:textId="2F32AECD" w:rsidR="00641660" w:rsidRDefault="00F50D64">
      <w:pPr>
        <w:pStyle w:val="Leipteksti"/>
        <w:spacing w:before="80"/>
        <w:ind w:left="968" w:right="130"/>
      </w:pPr>
      <w:r>
        <w:lastRenderedPageBreak/>
        <w:t>The register contains a temporary list of shareholders created by Euroclear Finland for the General Meeting, containing information on nominee registered shareholders registered for the General Meeting and their number of shares.</w:t>
      </w:r>
    </w:p>
    <w:p w14:paraId="2B517876" w14:textId="77777777" w:rsidR="00641660" w:rsidRDefault="00641660">
      <w:pPr>
        <w:pStyle w:val="Leipteksti"/>
        <w:rPr>
          <w:sz w:val="26"/>
        </w:rPr>
      </w:pPr>
    </w:p>
    <w:p w14:paraId="2B517877" w14:textId="77777777" w:rsidR="00641660" w:rsidRDefault="00641660">
      <w:pPr>
        <w:pStyle w:val="Leipteksti"/>
        <w:rPr>
          <w:sz w:val="22"/>
        </w:rPr>
      </w:pPr>
    </w:p>
    <w:p w14:paraId="2B517878" w14:textId="77777777" w:rsidR="00641660" w:rsidRDefault="00F50D64">
      <w:pPr>
        <w:pStyle w:val="Otsikko1"/>
        <w:numPr>
          <w:ilvl w:val="0"/>
          <w:numId w:val="1"/>
        </w:numPr>
        <w:tabs>
          <w:tab w:val="left" w:pos="477"/>
        </w:tabs>
        <w:ind w:hanging="359"/>
      </w:pPr>
      <w:r>
        <w:t>Regular sources of data</w:t>
      </w:r>
    </w:p>
    <w:p w14:paraId="2B517879" w14:textId="5C1C7B62" w:rsidR="00641660" w:rsidRDefault="00F50D64">
      <w:pPr>
        <w:pStyle w:val="Leipteksti"/>
        <w:ind w:left="968" w:right="116"/>
      </w:pPr>
      <w:r>
        <w:t>Personal data is mainly collected from the shareholder themselves or from their representative in connection with the registration to the General Meeting.  When registering via e-mail</w:t>
      </w:r>
      <w:r w:rsidR="001D2CEB">
        <w:t xml:space="preserve"> or</w:t>
      </w:r>
      <w:r>
        <w:t xml:space="preserve"> mail the controller or Innovatics Ltd enters the registrant's personal data and advance votes into the register.</w:t>
      </w:r>
    </w:p>
    <w:p w14:paraId="2B51787A" w14:textId="77777777" w:rsidR="00641660" w:rsidRDefault="00641660">
      <w:pPr>
        <w:pStyle w:val="Leipteksti"/>
      </w:pPr>
    </w:p>
    <w:p w14:paraId="2B51787B" w14:textId="77777777" w:rsidR="00641660" w:rsidRDefault="00F50D64">
      <w:pPr>
        <w:pStyle w:val="Leipteksti"/>
        <w:ind w:left="968" w:right="337"/>
      </w:pPr>
      <w:r>
        <w:t>Based on the personal data provided in connection with the registration, Innovatics Ltd retrieves the number of shares of the shareholder on the record date from the list of shareholders created by Euroclear Finland.</w:t>
      </w:r>
    </w:p>
    <w:p w14:paraId="2B51787C" w14:textId="77777777" w:rsidR="00641660" w:rsidRDefault="00641660">
      <w:pPr>
        <w:pStyle w:val="Leipteksti"/>
      </w:pPr>
    </w:p>
    <w:p w14:paraId="2B51787D" w14:textId="3B4708D7" w:rsidR="00641660" w:rsidRDefault="00F50D64">
      <w:pPr>
        <w:pStyle w:val="Leipteksti"/>
        <w:spacing w:before="1"/>
        <w:ind w:left="968" w:right="297"/>
      </w:pPr>
      <w:r>
        <w:t>Innovatics Ltd enters the voting instructions for nominee registered shareholders represented by account operators at the General Meeting into the register.</w:t>
      </w:r>
    </w:p>
    <w:p w14:paraId="2B51787E" w14:textId="77777777" w:rsidR="00641660" w:rsidRDefault="00641660">
      <w:pPr>
        <w:pStyle w:val="Leipteksti"/>
        <w:rPr>
          <w:sz w:val="26"/>
        </w:rPr>
      </w:pPr>
    </w:p>
    <w:p w14:paraId="2B51787F" w14:textId="77777777" w:rsidR="00641660" w:rsidRDefault="00641660">
      <w:pPr>
        <w:pStyle w:val="Leipteksti"/>
        <w:spacing w:before="11"/>
        <w:rPr>
          <w:sz w:val="21"/>
        </w:rPr>
      </w:pPr>
    </w:p>
    <w:p w14:paraId="2B517880" w14:textId="77777777" w:rsidR="00641660" w:rsidRDefault="00F50D64">
      <w:pPr>
        <w:pStyle w:val="Otsikko1"/>
        <w:numPr>
          <w:ilvl w:val="0"/>
          <w:numId w:val="1"/>
        </w:numPr>
        <w:tabs>
          <w:tab w:val="left" w:pos="477"/>
        </w:tabs>
        <w:ind w:hanging="359"/>
      </w:pPr>
      <w:r>
        <w:t>Disclosures and transfers of personal data</w:t>
      </w:r>
    </w:p>
    <w:p w14:paraId="2B517881" w14:textId="77777777" w:rsidR="00641660" w:rsidRDefault="00F50D64">
      <w:pPr>
        <w:pStyle w:val="Leipteksti"/>
        <w:ind w:left="968" w:right="184"/>
      </w:pPr>
      <w:r>
        <w:t>Based on the information in the register, a list of meeting participants and a summary of voting are established that are attached to the minutes of the meeting.</w:t>
      </w:r>
    </w:p>
    <w:p w14:paraId="2B517882" w14:textId="77777777" w:rsidR="00641660" w:rsidRDefault="00641660">
      <w:pPr>
        <w:pStyle w:val="Leipteksti"/>
      </w:pPr>
    </w:p>
    <w:p w14:paraId="2B517883" w14:textId="2F2AFAFF" w:rsidR="00641660" w:rsidRDefault="00F50D64">
      <w:pPr>
        <w:pStyle w:val="Leipteksti"/>
        <w:ind w:left="968" w:right="144"/>
      </w:pPr>
      <w:r>
        <w:t>In accordance with the Limited Liability Companies Act, a list of shareholders is displayed at the General Meeting containing the names of the shareholders, the municipality and the number of shares and votes on the record date of the meeting. The list also contains information on nominee registered shareholders who are temporarily registered in the list of shareholders for the General Meeting.</w:t>
      </w:r>
    </w:p>
    <w:p w14:paraId="2B517884" w14:textId="77777777" w:rsidR="00641660" w:rsidRDefault="00641660">
      <w:pPr>
        <w:pStyle w:val="Leipteksti"/>
        <w:rPr>
          <w:sz w:val="26"/>
        </w:rPr>
      </w:pPr>
    </w:p>
    <w:p w14:paraId="2B517885" w14:textId="77777777" w:rsidR="00641660" w:rsidRDefault="00641660">
      <w:pPr>
        <w:pStyle w:val="Leipteksti"/>
        <w:spacing w:before="10"/>
        <w:rPr>
          <w:sz w:val="21"/>
        </w:rPr>
      </w:pPr>
    </w:p>
    <w:p w14:paraId="26560B76" w14:textId="77777777" w:rsidR="004D5A53" w:rsidRPr="004D5A53" w:rsidRDefault="00F50D64">
      <w:pPr>
        <w:pStyle w:val="Luettelokappale"/>
        <w:numPr>
          <w:ilvl w:val="0"/>
          <w:numId w:val="1"/>
        </w:numPr>
        <w:tabs>
          <w:tab w:val="left" w:pos="477"/>
        </w:tabs>
        <w:ind w:left="968" w:right="368" w:hanging="850"/>
        <w:rPr>
          <w:sz w:val="24"/>
        </w:rPr>
      </w:pPr>
      <w:r>
        <w:rPr>
          <w:b/>
          <w:sz w:val="24"/>
        </w:rPr>
        <w:t xml:space="preserve">Transfer of data to third parties and outside the EU or the European Economic Area </w:t>
      </w:r>
    </w:p>
    <w:p w14:paraId="2B517886" w14:textId="0A9C397C" w:rsidR="00641660" w:rsidRDefault="00F50D64" w:rsidP="004D5A53">
      <w:pPr>
        <w:pStyle w:val="Luettelokappale"/>
        <w:tabs>
          <w:tab w:val="left" w:pos="477"/>
        </w:tabs>
        <w:ind w:left="968" w:right="368" w:firstLine="0"/>
        <w:rPr>
          <w:sz w:val="24"/>
        </w:rPr>
      </w:pPr>
      <w:r>
        <w:rPr>
          <w:sz w:val="24"/>
        </w:rPr>
        <w:t xml:space="preserve">The data contained in the register may be shared with third parties involved in </w:t>
      </w:r>
      <w:r w:rsidR="00832D2D">
        <w:rPr>
          <w:sz w:val="24"/>
        </w:rPr>
        <w:t>organizing</w:t>
      </w:r>
      <w:r>
        <w:rPr>
          <w:sz w:val="24"/>
        </w:rPr>
        <w:t xml:space="preserve"> the General Meeting who need the registered data in their operations. Data is not disclosed for commercial purposes.</w:t>
      </w:r>
    </w:p>
    <w:p w14:paraId="2B517887" w14:textId="77777777" w:rsidR="00641660" w:rsidRDefault="00641660">
      <w:pPr>
        <w:pStyle w:val="Leipteksti"/>
      </w:pPr>
    </w:p>
    <w:p w14:paraId="1941D445" w14:textId="77777777" w:rsidR="006B2B73" w:rsidRDefault="00F50D64">
      <w:pPr>
        <w:pStyle w:val="Leipteksti"/>
        <w:ind w:left="968" w:right="264"/>
      </w:pPr>
      <w:r>
        <w:t xml:space="preserve">Text messages to registrants are sent through a Swiss service. </w:t>
      </w:r>
    </w:p>
    <w:p w14:paraId="77388749" w14:textId="3F437BA2" w:rsidR="006B2B73" w:rsidRDefault="006B2B73">
      <w:pPr>
        <w:pStyle w:val="Leipteksti"/>
        <w:ind w:left="968" w:right="264"/>
      </w:pPr>
    </w:p>
    <w:p w14:paraId="4E1DCA64" w14:textId="138AAD0E" w:rsidR="006B2B73" w:rsidRDefault="006B2B73" w:rsidP="00C958BB">
      <w:pPr>
        <w:pStyle w:val="Leipteksti"/>
        <w:ind w:left="968" w:right="264"/>
      </w:pPr>
      <w:r>
        <w:t xml:space="preserve">If it’s possible to use </w:t>
      </w:r>
      <w:r w:rsidR="00C958BB">
        <w:t>the right to speak</w:t>
      </w:r>
      <w:r>
        <w:t xml:space="preserve"> virtually in the General </w:t>
      </w:r>
      <w:r w:rsidR="00C958BB">
        <w:t>M</w:t>
      </w:r>
      <w:r>
        <w:t xml:space="preserve">eeting, the </w:t>
      </w:r>
      <w:r w:rsidR="00C958BB">
        <w:t>right to speak</w:t>
      </w:r>
      <w:r>
        <w:t xml:space="preserve"> will be enabled by a US service provider</w:t>
      </w:r>
      <w:r w:rsidR="00C958BB">
        <w:rPr>
          <w:rStyle w:val="Alaviitteenviite"/>
        </w:rPr>
        <w:footnoteReference w:id="1"/>
      </w:r>
      <w:r>
        <w:t xml:space="preserve">. </w:t>
      </w:r>
      <w:r w:rsidR="00C958BB">
        <w:t>In this case, t</w:t>
      </w:r>
      <w:r>
        <w:t>h</w:t>
      </w:r>
      <w:r w:rsidR="00C958BB">
        <w:t>e</w:t>
      </w:r>
      <w:r>
        <w:t xml:space="preserve"> </w:t>
      </w:r>
      <w:r w:rsidR="00C958BB">
        <w:t xml:space="preserve">aforementioned </w:t>
      </w:r>
      <w:r>
        <w:t xml:space="preserve">service provider </w:t>
      </w:r>
      <w:r w:rsidR="00C958BB">
        <w:t>processes</w:t>
      </w:r>
      <w:r>
        <w:t xml:space="preserve"> </w:t>
      </w:r>
      <w:r w:rsidR="00C958BB">
        <w:t xml:space="preserve">the </w:t>
      </w:r>
      <w:r>
        <w:t xml:space="preserve">IP address and name of </w:t>
      </w:r>
      <w:r w:rsidR="00C958BB">
        <w:t>the person using the right to speak.</w:t>
      </w:r>
    </w:p>
    <w:p w14:paraId="54C95BD7" w14:textId="77777777" w:rsidR="006B2B73" w:rsidRDefault="006B2B73">
      <w:pPr>
        <w:pStyle w:val="Leipteksti"/>
        <w:ind w:left="968" w:right="264"/>
      </w:pPr>
    </w:p>
    <w:p w14:paraId="2B517888" w14:textId="0D79081A" w:rsidR="00641660" w:rsidRDefault="00F50D64">
      <w:pPr>
        <w:pStyle w:val="Leipteksti"/>
        <w:ind w:left="968" w:right="264"/>
      </w:pPr>
      <w:r>
        <w:t>Otherwise, personal data is not transferred or disclosed outside the EU or the European Economic Area.</w:t>
      </w:r>
    </w:p>
    <w:p w14:paraId="2B517889" w14:textId="77777777" w:rsidR="00641660" w:rsidRDefault="00641660">
      <w:pPr>
        <w:pStyle w:val="Leipteksti"/>
        <w:rPr>
          <w:sz w:val="26"/>
        </w:rPr>
      </w:pPr>
    </w:p>
    <w:p w14:paraId="2B51788A" w14:textId="77777777" w:rsidR="00641660" w:rsidRDefault="00641660">
      <w:pPr>
        <w:pStyle w:val="Leipteksti"/>
        <w:spacing w:before="1"/>
        <w:rPr>
          <w:sz w:val="22"/>
        </w:rPr>
      </w:pPr>
    </w:p>
    <w:p w14:paraId="2B51788B" w14:textId="77777777" w:rsidR="00641660" w:rsidRDefault="00F50D64">
      <w:pPr>
        <w:pStyle w:val="Otsikko1"/>
        <w:numPr>
          <w:ilvl w:val="0"/>
          <w:numId w:val="1"/>
        </w:numPr>
        <w:tabs>
          <w:tab w:val="left" w:pos="477"/>
        </w:tabs>
        <w:ind w:hanging="359"/>
      </w:pPr>
      <w:r>
        <w:t>Basis for register protection</w:t>
      </w:r>
    </w:p>
    <w:p w14:paraId="2B51788C" w14:textId="77777777" w:rsidR="00641660" w:rsidRDefault="00F50D64">
      <w:pPr>
        <w:pStyle w:val="Leipteksti"/>
        <w:ind w:left="968"/>
      </w:pPr>
      <w:r>
        <w:t>Physical material is stored in a locked room accessible only to persons entitled to the data.</w:t>
      </w:r>
    </w:p>
    <w:p w14:paraId="2B51788D" w14:textId="77777777" w:rsidR="00641660" w:rsidRDefault="00641660">
      <w:pPr>
        <w:pStyle w:val="Leipteksti"/>
      </w:pPr>
    </w:p>
    <w:p w14:paraId="2B51788E" w14:textId="59FB126B" w:rsidR="00641660" w:rsidRDefault="00F50D64">
      <w:pPr>
        <w:pStyle w:val="Leipteksti"/>
        <w:ind w:left="968" w:right="311"/>
      </w:pPr>
      <w:r>
        <w:t xml:space="preserve">Electronic material is stored in a data room that meets the requirements for the processing of personal data. The connection from the user's browser to the server is encrypted. Access to the register is limited to the employees of the controller and subcontractors who need and process data to </w:t>
      </w:r>
      <w:r w:rsidR="00832D2D">
        <w:t>organize</w:t>
      </w:r>
      <w:r>
        <w:t xml:space="preserve"> the General Meeting.</w:t>
      </w:r>
    </w:p>
    <w:p w14:paraId="212176D9" w14:textId="77777777" w:rsidR="00C958BB" w:rsidRDefault="00C958BB" w:rsidP="00C958BB">
      <w:pPr>
        <w:pStyle w:val="Otsikko1"/>
        <w:tabs>
          <w:tab w:val="left" w:pos="477"/>
        </w:tabs>
        <w:spacing w:before="80"/>
      </w:pPr>
    </w:p>
    <w:p w14:paraId="2B517890" w14:textId="6F3A0D69" w:rsidR="00641660" w:rsidRDefault="00F50D64">
      <w:pPr>
        <w:pStyle w:val="Otsikko1"/>
        <w:numPr>
          <w:ilvl w:val="0"/>
          <w:numId w:val="1"/>
        </w:numPr>
        <w:tabs>
          <w:tab w:val="left" w:pos="477"/>
        </w:tabs>
        <w:spacing w:before="80"/>
        <w:ind w:hanging="359"/>
        <w:jc w:val="both"/>
      </w:pPr>
      <w:r>
        <w:t>Storage and deletion of personal data</w:t>
      </w:r>
    </w:p>
    <w:p w14:paraId="2B517891" w14:textId="5682405A" w:rsidR="00641660" w:rsidRDefault="00F50D64">
      <w:pPr>
        <w:pStyle w:val="Leipteksti"/>
        <w:ind w:left="968" w:right="170"/>
      </w:pPr>
      <w:r>
        <w:t>Innovatics Ltd stores personal data for a maximum of one year after the end of the General Meeting.</w:t>
      </w:r>
    </w:p>
    <w:p w14:paraId="2B517892" w14:textId="77777777" w:rsidR="00641660" w:rsidRDefault="00641660">
      <w:pPr>
        <w:pStyle w:val="Leipteksti"/>
      </w:pPr>
    </w:p>
    <w:p w14:paraId="2B517893" w14:textId="1EEBC8C7" w:rsidR="00641660" w:rsidRDefault="00F50D64">
      <w:pPr>
        <w:pStyle w:val="Leipteksti"/>
        <w:ind w:left="968" w:right="544"/>
      </w:pPr>
      <w:r>
        <w:t>Euroclear Finland Oy stores personal data for a maximum of four months after the end of the General Meeting.</w:t>
      </w:r>
    </w:p>
    <w:p w14:paraId="2B517894" w14:textId="77777777" w:rsidR="00641660" w:rsidRDefault="00641660">
      <w:pPr>
        <w:pStyle w:val="Leipteksti"/>
      </w:pPr>
    </w:p>
    <w:p w14:paraId="2B517895" w14:textId="77777777" w:rsidR="00641660" w:rsidRDefault="00F50D64">
      <w:pPr>
        <w:pStyle w:val="Leipteksti"/>
        <w:ind w:left="968" w:right="342"/>
        <w:jc w:val="both"/>
      </w:pPr>
      <w:r>
        <w:t>The minutes of the General Meeting and the list of votes attached thereto are stored permanently. It includes the names of shareholders who participated in the General Meeting, the names of potential proxies and aids, the number of shares and votes, and the numbers of the voting tickets.</w:t>
      </w:r>
    </w:p>
    <w:p w14:paraId="2B517896" w14:textId="77777777" w:rsidR="00641660" w:rsidRDefault="00641660">
      <w:pPr>
        <w:pStyle w:val="Leipteksti"/>
      </w:pPr>
    </w:p>
    <w:p w14:paraId="2B517897" w14:textId="77777777" w:rsidR="00641660" w:rsidRDefault="00F50D64">
      <w:pPr>
        <w:pStyle w:val="Leipteksti"/>
        <w:ind w:left="968" w:right="409"/>
        <w:jc w:val="both"/>
      </w:pPr>
      <w:r>
        <w:t>Other data is destroyed when it is no longer necessary to draw up the minutes or to verify their accuracy.</w:t>
      </w:r>
    </w:p>
    <w:p w14:paraId="2B517898" w14:textId="77777777" w:rsidR="00641660" w:rsidRDefault="00641660">
      <w:pPr>
        <w:pStyle w:val="Leipteksti"/>
        <w:rPr>
          <w:sz w:val="26"/>
        </w:rPr>
      </w:pPr>
    </w:p>
    <w:p w14:paraId="2B517899" w14:textId="77777777" w:rsidR="00641660" w:rsidRDefault="00641660">
      <w:pPr>
        <w:pStyle w:val="Leipteksti"/>
        <w:rPr>
          <w:sz w:val="22"/>
        </w:rPr>
      </w:pPr>
    </w:p>
    <w:p w14:paraId="2B51789A" w14:textId="77777777" w:rsidR="00641660" w:rsidRDefault="00F50D64">
      <w:pPr>
        <w:pStyle w:val="Otsikko1"/>
        <w:numPr>
          <w:ilvl w:val="0"/>
          <w:numId w:val="1"/>
        </w:numPr>
        <w:tabs>
          <w:tab w:val="left" w:pos="477"/>
        </w:tabs>
        <w:spacing w:before="1"/>
        <w:ind w:hanging="359"/>
        <w:jc w:val="both"/>
      </w:pPr>
      <w:r>
        <w:t>Rights of the data subject</w:t>
      </w:r>
    </w:p>
    <w:p w14:paraId="2B51789B" w14:textId="77777777" w:rsidR="00641660" w:rsidRDefault="00F50D64">
      <w:pPr>
        <w:pStyle w:val="Leipteksti"/>
        <w:ind w:left="968" w:right="138"/>
        <w:jc w:val="both"/>
      </w:pPr>
      <w:r>
        <w:t>The data subject has the right to know the data stored about them in the register. The data subject has the right to request rectification, deletion or complementing of their data. Any request shall be addressed in writing to the contact person mentioned in Section 1 above.</w:t>
      </w:r>
    </w:p>
    <w:p w14:paraId="2B51789C" w14:textId="77777777" w:rsidR="00641660" w:rsidRDefault="00641660">
      <w:pPr>
        <w:pStyle w:val="Leipteksti"/>
        <w:spacing w:before="11"/>
        <w:rPr>
          <w:sz w:val="23"/>
        </w:rPr>
      </w:pPr>
    </w:p>
    <w:p w14:paraId="2B51789D" w14:textId="0FFE89C9" w:rsidR="00641660" w:rsidRDefault="00F50D64">
      <w:pPr>
        <w:pStyle w:val="Leipteksti"/>
        <w:ind w:left="968" w:right="329"/>
        <w:jc w:val="both"/>
      </w:pPr>
      <w:r>
        <w:t>The data subject has the right to lodge a complaint with the Data Protection Ombudsman if they have objections to the processing of personal data. The instructions are found on the website of the Data Protection Ombudsman at https://tietosuoja.fi/</w:t>
      </w:r>
      <w:r w:rsidR="00832D2D">
        <w:t>.</w:t>
      </w:r>
    </w:p>
    <w:sectPr w:rsidR="00641660">
      <w:pgSz w:w="11910" w:h="16850"/>
      <w:pgMar w:top="1620" w:right="760" w:bottom="1220" w:left="1300" w:header="348"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178A4" w14:textId="77777777" w:rsidR="00020490" w:rsidRDefault="00F50D64">
      <w:r>
        <w:separator/>
      </w:r>
    </w:p>
  </w:endnote>
  <w:endnote w:type="continuationSeparator" w:id="0">
    <w:p w14:paraId="2B5178A6" w14:textId="77777777" w:rsidR="00020490" w:rsidRDefault="00F5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100D" w14:textId="77777777" w:rsidR="00832D2D" w:rsidRDefault="00832D2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789F" w14:textId="2D4F0ACA" w:rsidR="00641660" w:rsidRDefault="00C958BB">
    <w:pPr>
      <w:pStyle w:val="Leipteksti"/>
      <w:spacing w:line="14" w:lineRule="auto"/>
      <w:rPr>
        <w:sz w:val="20"/>
      </w:rPr>
    </w:pPr>
    <w:r>
      <w:rPr>
        <w:noProof/>
      </w:rPr>
      <mc:AlternateContent>
        <mc:Choice Requires="wps">
          <w:drawing>
            <wp:anchor distT="0" distB="0" distL="114300" distR="114300" simplePos="0" relativeHeight="487516160" behindDoc="1" locked="0" layoutInCell="1" allowOverlap="1" wp14:anchorId="2B5178A3" wp14:editId="261FCED8">
              <wp:simplePos x="0" y="0"/>
              <wp:positionH relativeFrom="page">
                <wp:posOffset>888365</wp:posOffset>
              </wp:positionH>
              <wp:positionV relativeFrom="page">
                <wp:posOffset>9902825</wp:posOffset>
              </wp:positionV>
              <wp:extent cx="1059815" cy="490220"/>
              <wp:effectExtent l="0" t="0" r="0" b="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178AB" w14:textId="77777777" w:rsidR="00641660" w:rsidRPr="00BF203B" w:rsidRDefault="00F50D64">
                          <w:pPr>
                            <w:spacing w:before="15" w:line="183" w:lineRule="exact"/>
                            <w:ind w:left="20"/>
                            <w:rPr>
                              <w:rFonts w:ascii="Arial"/>
                              <w:sz w:val="16"/>
                              <w:lang w:val="fi-FI"/>
                            </w:rPr>
                          </w:pPr>
                          <w:r w:rsidRPr="00BF203B">
                            <w:rPr>
                              <w:rFonts w:ascii="Arial"/>
                              <w:color w:val="0000FF"/>
                              <w:sz w:val="16"/>
                              <w:lang w:val="fi-FI"/>
                            </w:rPr>
                            <w:t>INNOVATICS</w:t>
                          </w:r>
                        </w:p>
                        <w:p w14:paraId="2B5178AC" w14:textId="77777777" w:rsidR="00641660" w:rsidRPr="00BF203B" w:rsidRDefault="00F50D64">
                          <w:pPr>
                            <w:ind w:left="20" w:right="18"/>
                            <w:rPr>
                              <w:rFonts w:ascii="Arial"/>
                              <w:sz w:val="16"/>
                              <w:lang w:val="fi-FI"/>
                            </w:rPr>
                          </w:pPr>
                          <w:r w:rsidRPr="00BF203B">
                            <w:rPr>
                              <w:rFonts w:ascii="Arial"/>
                              <w:color w:val="0000FF"/>
                              <w:sz w:val="16"/>
                              <w:lang w:val="fi-FI"/>
                            </w:rPr>
                            <w:t>Ratamestarinkatu 13 A FIN-00520 Helsinki FINLAND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178A3" id="_x0000_t202" coordsize="21600,21600" o:spt="202" path="m,l,21600r21600,l21600,xe">
              <v:stroke joinstyle="miter"/>
              <v:path gradientshapeok="t" o:connecttype="rect"/>
            </v:shapetype>
            <v:shape id="docshape2" o:spid="_x0000_s1027" type="#_x0000_t202" style="position:absolute;margin-left:69.95pt;margin-top:779.75pt;width:83.45pt;height:38.6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" filled="f" stroked="f">
              <v:textbox inset="0,0,0,0">
                <w:txbxContent>
                  <w:p w14:paraId="2B5178AB" w14:textId="77777777" w:rsidR="00641660" w:rsidRPr="00BF203B" w:rsidRDefault="00F50D64">
                    <w:pPr>
                      <w:spacing w:before="15" w:line="183" w:lineRule="exact"/>
                      <w:ind w:left="20"/>
                      <w:rPr>
                        <w:rFonts w:ascii="Arial"/>
                        <w:sz w:val="16"/>
                        <w:lang w:val="fi-FI"/>
                      </w:rPr>
                    </w:pPr>
                    <w:r w:rsidRPr="00BF203B">
                      <w:rPr>
                        <w:rFonts w:ascii="Arial"/>
                        <w:color w:val="0000FF"/>
                        <w:sz w:val="16"/>
                        <w:lang w:val="fi-FI"/>
                      </w:rPr>
                      <w:t>INNOVATICS</w:t>
                    </w:r>
                  </w:p>
                  <w:p w14:paraId="2B5178AC" w14:textId="77777777" w:rsidR="00641660" w:rsidRPr="00BF203B" w:rsidRDefault="00F50D64">
                    <w:pPr>
                      <w:ind w:left="20" w:right="18"/>
                      <w:rPr>
                        <w:rFonts w:ascii="Arial"/>
                        <w:sz w:val="16"/>
                        <w:lang w:val="fi-FI"/>
                      </w:rPr>
                    </w:pPr>
                    <w:r w:rsidRPr="00BF203B">
                      <w:rPr>
                        <w:rFonts w:ascii="Arial"/>
                        <w:color w:val="0000FF"/>
                        <w:sz w:val="16"/>
                        <w:lang w:val="fi-FI"/>
                      </w:rPr>
                      <w:t>Ratamestarinkatu 13 A FIN-00520 Helsinki FINLAND</w:t>
                    </w:r>
                  </w:p>
                </w:txbxContent>
              </v:textbox>
              <w10:wrap anchorx="page" anchory="page"/>
            </v:shape>
          </w:pict>
        </mc:Fallback>
      </mc:AlternateContent>
    </w:r>
    <w:r>
      <w:rPr>
        <w:noProof/>
      </w:rPr>
      <mc:AlternateContent>
        <mc:Choice Requires="wps">
          <w:drawing>
            <wp:anchor distT="0" distB="0" distL="114300" distR="114300" simplePos="0" relativeHeight="487516672" behindDoc="1" locked="0" layoutInCell="1" allowOverlap="1" wp14:anchorId="2B5178A4" wp14:editId="337B7494">
              <wp:simplePos x="0" y="0"/>
              <wp:positionH relativeFrom="page">
                <wp:posOffset>2717165</wp:posOffset>
              </wp:positionH>
              <wp:positionV relativeFrom="page">
                <wp:posOffset>9902825</wp:posOffset>
              </wp:positionV>
              <wp:extent cx="1305560" cy="139700"/>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178AD" w14:textId="77777777" w:rsidR="00641660" w:rsidRDefault="00F50D64">
                          <w:pPr>
                            <w:spacing w:before="15"/>
                            <w:ind w:left="20"/>
                            <w:rPr>
                              <w:rFonts w:ascii="Arial"/>
                              <w:sz w:val="16"/>
                            </w:rPr>
                          </w:pPr>
                          <w:r>
                            <w:rPr>
                              <w:rFonts w:ascii="Arial"/>
                              <w:color w:val="0000FF"/>
                              <w:sz w:val="16"/>
                            </w:rPr>
                            <w:t>puh/tel. +358 (010) 2818 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178A4" id="docshape3" o:spid="_x0000_s1028" type="#_x0000_t202" style="position:absolute;margin-left:213.95pt;margin-top:779.75pt;width:102.8pt;height:11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" filled="f" stroked="f">
              <v:textbox inset="0,0,0,0">
                <w:txbxContent>
                  <w:p w14:paraId="2B5178AD" w14:textId="77777777" w:rsidR="00641660" w:rsidRDefault="00F50D64">
                    <w:pPr>
                      <w:spacing w:before="15"/>
                      <w:ind w:left="20"/>
                      <w:rPr>
                        <w:rFonts w:ascii="Arial"/>
                        <w:sz w:val="16"/>
                      </w:rPr>
                    </w:pPr>
                    <w:r>
                      <w:rPr>
                        <w:rFonts w:ascii="Arial"/>
                        <w:color w:val="0000FF"/>
                        <w:sz w:val="16"/>
                      </w:rPr>
                      <w:t>puh/tel. +358 (010) 2818 900</w:t>
                    </w:r>
                  </w:p>
                </w:txbxContent>
              </v:textbox>
              <w10:wrap anchorx="page" anchory="page"/>
            </v:shape>
          </w:pict>
        </mc:Fallback>
      </mc:AlternateContent>
    </w:r>
    <w:r>
      <w:rPr>
        <w:noProof/>
      </w:rPr>
      <mc:AlternateContent>
        <mc:Choice Requires="wps">
          <w:drawing>
            <wp:anchor distT="0" distB="0" distL="114300" distR="114300" simplePos="0" relativeHeight="487517184" behindDoc="1" locked="0" layoutInCell="1" allowOverlap="1" wp14:anchorId="2B5178A5" wp14:editId="429CF015">
              <wp:simplePos x="0" y="0"/>
              <wp:positionH relativeFrom="page">
                <wp:posOffset>4546600</wp:posOffset>
              </wp:positionH>
              <wp:positionV relativeFrom="page">
                <wp:posOffset>9902825</wp:posOffset>
              </wp:positionV>
              <wp:extent cx="2136775" cy="139700"/>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178AE" w14:textId="77777777" w:rsidR="00641660" w:rsidRDefault="00F50D64">
                          <w:pPr>
                            <w:spacing w:before="15"/>
                            <w:ind w:left="20"/>
                            <w:rPr>
                              <w:rFonts w:ascii="Arial"/>
                              <w:sz w:val="16"/>
                            </w:rPr>
                          </w:pPr>
                          <w:proofErr w:type="spellStart"/>
                          <w:r>
                            <w:rPr>
                              <w:rFonts w:ascii="Arial"/>
                              <w:color w:val="0000FF"/>
                              <w:sz w:val="16"/>
                            </w:rPr>
                            <w:t>pankki</w:t>
                          </w:r>
                          <w:proofErr w:type="spellEnd"/>
                          <w:r>
                            <w:rPr>
                              <w:rFonts w:ascii="Arial"/>
                              <w:color w:val="0000FF"/>
                              <w:sz w:val="16"/>
                            </w:rPr>
                            <w:t>/bank NDEAFIHH FI2022151800013042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178A5" id="docshape4" o:spid="_x0000_s1029" type="#_x0000_t202" style="position:absolute;margin-left:358pt;margin-top:779.75pt;width:168.25pt;height:11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" filled="f" stroked="f">
              <v:textbox inset="0,0,0,0">
                <w:txbxContent>
                  <w:p w14:paraId="2B5178AE" w14:textId="77777777" w:rsidR="00641660" w:rsidRDefault="00F50D64">
                    <w:pPr>
                      <w:spacing w:before="15"/>
                      <w:ind w:left="20"/>
                      <w:rPr>
                        <w:rFonts w:ascii="Arial"/>
                        <w:sz w:val="16"/>
                      </w:rPr>
                    </w:pPr>
                    <w:proofErr w:type="spellStart"/>
                    <w:r>
                      <w:rPr>
                        <w:rFonts w:ascii="Arial"/>
                        <w:color w:val="0000FF"/>
                        <w:sz w:val="16"/>
                      </w:rPr>
                      <w:t>pankki</w:t>
                    </w:r>
                    <w:proofErr w:type="spellEnd"/>
                    <w:r>
                      <w:rPr>
                        <w:rFonts w:ascii="Arial"/>
                        <w:color w:val="0000FF"/>
                        <w:sz w:val="16"/>
                      </w:rPr>
                      <w:t>/bank NDEAFIHH FI2022151800013042</w:t>
                    </w:r>
                  </w:p>
                </w:txbxContent>
              </v:textbox>
              <w10:wrap anchorx="page" anchory="page"/>
            </v:shape>
          </w:pict>
        </mc:Fallback>
      </mc:AlternateContent>
    </w:r>
    <w:r>
      <w:rPr>
        <w:noProof/>
      </w:rPr>
      <mc:AlternateContent>
        <mc:Choice Requires="wps">
          <w:drawing>
            <wp:anchor distT="0" distB="0" distL="114300" distR="114300" simplePos="0" relativeHeight="487517696" behindDoc="1" locked="0" layoutInCell="1" allowOverlap="1" wp14:anchorId="2B5178A6" wp14:editId="6642BF6E">
              <wp:simplePos x="0" y="0"/>
              <wp:positionH relativeFrom="page">
                <wp:posOffset>2717165</wp:posOffset>
              </wp:positionH>
              <wp:positionV relativeFrom="page">
                <wp:posOffset>10019030</wp:posOffset>
              </wp:positionV>
              <wp:extent cx="2775585" cy="139700"/>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178AF" w14:textId="77777777" w:rsidR="00641660" w:rsidRDefault="00F50D64">
                          <w:pPr>
                            <w:spacing w:before="15"/>
                            <w:ind w:left="20"/>
                            <w:rPr>
                              <w:rFonts w:ascii="Arial" w:hAnsi="Arial"/>
                              <w:sz w:val="16"/>
                            </w:rPr>
                          </w:pPr>
                          <w:proofErr w:type="spellStart"/>
                          <w:r>
                            <w:rPr>
                              <w:rFonts w:ascii="Arial" w:hAnsi="Arial"/>
                              <w:color w:val="0000FF"/>
                              <w:sz w:val="16"/>
                            </w:rPr>
                            <w:t>sähköposti</w:t>
                          </w:r>
                          <w:proofErr w:type="spellEnd"/>
                          <w:r>
                            <w:rPr>
                              <w:rFonts w:ascii="Arial" w:hAnsi="Arial"/>
                              <w:color w:val="0000FF"/>
                              <w:sz w:val="16"/>
                            </w:rPr>
                            <w:t xml:space="preserve">/e-mail </w:t>
                          </w:r>
                          <w:hyperlink r:id="rId1">
                            <w:r>
                              <w:rPr>
                                <w:rFonts w:ascii="Arial" w:hAnsi="Arial"/>
                                <w:color w:val="0000FF"/>
                                <w:sz w:val="16"/>
                              </w:rPr>
                              <w:t>oskari@innovatics.fi</w:t>
                            </w:r>
                          </w:hyperlink>
                          <w:r>
                            <w:rPr>
                              <w:rFonts w:ascii="Arial" w:hAnsi="Arial"/>
                              <w:color w:val="0000FF"/>
                              <w:sz w:val="16"/>
                            </w:rPr>
                            <w:t xml:space="preserve">   Business ID FI05978497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178A6" id="docshape5" o:spid="_x0000_s1030" type="#_x0000_t202" style="position:absolute;margin-left:213.95pt;margin-top:788.9pt;width:218.55pt;height:11pt;z-index:-157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" filled="f" stroked="f">
              <v:textbox inset="0,0,0,0">
                <w:txbxContent>
                  <w:p w14:paraId="2B5178AF" w14:textId="77777777" w:rsidR="00641660" w:rsidRDefault="00F50D64">
                    <w:pPr>
                      <w:spacing w:before="15"/>
                      <w:ind w:left="20"/>
                      <w:rPr>
                        <w:rFonts w:ascii="Arial" w:hAnsi="Arial"/>
                        <w:sz w:val="16"/>
                      </w:rPr>
                    </w:pPr>
                    <w:proofErr w:type="spellStart"/>
                    <w:r>
                      <w:rPr>
                        <w:rFonts w:ascii="Arial" w:hAnsi="Arial"/>
                        <w:color w:val="0000FF"/>
                        <w:sz w:val="16"/>
                      </w:rPr>
                      <w:t>sähköposti</w:t>
                    </w:r>
                    <w:proofErr w:type="spellEnd"/>
                    <w:r>
                      <w:rPr>
                        <w:rFonts w:ascii="Arial" w:hAnsi="Arial"/>
                        <w:color w:val="0000FF"/>
                        <w:sz w:val="16"/>
                      </w:rPr>
                      <w:t xml:space="preserve">/e-mail </w:t>
                    </w:r>
                    <w:hyperlink r:id="rId2">
                      <w:r>
                        <w:rPr>
                          <w:rFonts w:ascii="Arial" w:hAnsi="Arial"/>
                          <w:color w:val="0000FF"/>
                          <w:sz w:val="16"/>
                        </w:rPr>
                        <w:t>oskari@innovatics.fi</w:t>
                      </w:r>
                    </w:hyperlink>
                    <w:r>
                      <w:rPr>
                        <w:rFonts w:ascii="Arial" w:hAnsi="Arial"/>
                        <w:color w:val="0000FF"/>
                        <w:sz w:val="16"/>
                      </w:rPr>
                      <w:t xml:space="preserve">   Business ID FI05978497</w:t>
                    </w:r>
                  </w:p>
                </w:txbxContent>
              </v:textbox>
              <w10:wrap anchorx="page" anchory="page"/>
            </v:shape>
          </w:pict>
        </mc:Fallback>
      </mc:AlternateContent>
    </w:r>
    <w:r>
      <w:rPr>
        <w:noProof/>
      </w:rPr>
      <mc:AlternateContent>
        <mc:Choice Requires="wps">
          <w:drawing>
            <wp:anchor distT="0" distB="0" distL="114300" distR="114300" simplePos="0" relativeHeight="487518208" behindDoc="1" locked="0" layoutInCell="1" allowOverlap="1" wp14:anchorId="2B5178A7" wp14:editId="2DB49915">
              <wp:simplePos x="0" y="0"/>
              <wp:positionH relativeFrom="page">
                <wp:posOffset>2717165</wp:posOffset>
              </wp:positionH>
              <wp:positionV relativeFrom="page">
                <wp:posOffset>10135870</wp:posOffset>
              </wp:positionV>
              <wp:extent cx="1172210" cy="139700"/>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178B0" w14:textId="77777777" w:rsidR="00641660" w:rsidRDefault="00F50D64">
                          <w:pPr>
                            <w:spacing w:before="15"/>
                            <w:ind w:left="20"/>
                            <w:rPr>
                              <w:rFonts w:ascii="Arial"/>
                              <w:sz w:val="16"/>
                            </w:rPr>
                          </w:pPr>
                          <w:r>
                            <w:rPr>
                              <w:rFonts w:ascii="Arial"/>
                              <w:color w:val="0000FF"/>
                              <w:sz w:val="16"/>
                            </w:rPr>
                            <w:t xml:space="preserve">internet </w:t>
                          </w:r>
                          <w:hyperlink r:id="rId3">
                            <w:r>
                              <w:rPr>
                                <w:rFonts w:ascii="Arial"/>
                                <w:color w:val="0000FF"/>
                                <w:sz w:val="16"/>
                              </w:rPr>
                              <w:t>www.innovatics.fi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178A7" id="docshape6" o:spid="_x0000_s1031" type="#_x0000_t202" style="position:absolute;margin-left:213.95pt;margin-top:798.1pt;width:92.3pt;height:11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" filled="f" stroked="f">
              <v:textbox inset="0,0,0,0">
                <w:txbxContent>
                  <w:p w14:paraId="2B5178B0" w14:textId="77777777" w:rsidR="00641660" w:rsidRDefault="00F50D64">
                    <w:pPr>
                      <w:spacing w:before="15"/>
                      <w:ind w:left="20"/>
                      <w:rPr>
                        <w:rFonts w:ascii="Arial"/>
                        <w:sz w:val="16"/>
                      </w:rPr>
                    </w:pPr>
                    <w:r>
                      <w:rPr>
                        <w:rFonts w:ascii="Arial"/>
                        <w:color w:val="0000FF"/>
                        <w:sz w:val="16"/>
                      </w:rPr>
                      <w:t xml:space="preserve">internet </w:t>
                    </w:r>
                    <w:hyperlink r:id="rId4">
                      <w:r>
                        <w:rPr>
                          <w:rFonts w:ascii="Arial"/>
                          <w:color w:val="0000FF"/>
                          <w:sz w:val="16"/>
                        </w:rPr>
                        <w:t>www.innovatics.fi</w:t>
                      </w:r>
                    </w:hyperlink>
                  </w:p>
                </w:txbxContent>
              </v:textbox>
              <w10:wrap anchorx="page" anchory="page"/>
            </v:shape>
          </w:pict>
        </mc:Fallback>
      </mc:AlternateContent>
    </w:r>
    <w:r>
      <w:rPr>
        <w:noProof/>
      </w:rPr>
      <mc:AlternateContent>
        <mc:Choice Requires="wps">
          <w:drawing>
            <wp:anchor distT="0" distB="0" distL="114300" distR="114300" simplePos="0" relativeHeight="487518720" behindDoc="1" locked="0" layoutInCell="1" allowOverlap="1" wp14:anchorId="2B5178A8" wp14:editId="4AFC21A5">
              <wp:simplePos x="0" y="0"/>
              <wp:positionH relativeFrom="page">
                <wp:posOffset>4546600</wp:posOffset>
              </wp:positionH>
              <wp:positionV relativeFrom="page">
                <wp:posOffset>10135870</wp:posOffset>
              </wp:positionV>
              <wp:extent cx="1217295" cy="13970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178B1" w14:textId="77777777" w:rsidR="00641660" w:rsidRDefault="00F50D64">
                          <w:pPr>
                            <w:spacing w:before="15"/>
                            <w:ind w:left="20"/>
                            <w:rPr>
                              <w:rFonts w:ascii="Arial"/>
                              <w:sz w:val="16"/>
                            </w:rPr>
                          </w:pPr>
                          <w:r>
                            <w:rPr>
                              <w:rFonts w:ascii="Arial"/>
                              <w:color w:val="0000FF"/>
                              <w:sz w:val="16"/>
                            </w:rPr>
                            <w:t>Domicile Helsinki, VAT registered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178A8" id="docshape7" o:spid="_x0000_s1032" type="#_x0000_t202" style="position:absolute;margin-left:358pt;margin-top:798.1pt;width:95.85pt;height:11pt;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" filled="f" stroked="f">
              <v:textbox inset="0,0,0,0">
                <w:txbxContent>
                  <w:p w14:paraId="2B5178B1" w14:textId="77777777" w:rsidR="00641660" w:rsidRDefault="00F50D64">
                    <w:pPr>
                      <w:spacing w:before="15"/>
                      <w:ind w:left="20"/>
                      <w:rPr>
                        <w:rFonts w:ascii="Arial"/>
                        <w:sz w:val="16"/>
                      </w:rPr>
                    </w:pPr>
                    <w:r>
                      <w:rPr>
                        <w:rFonts w:ascii="Arial"/>
                        <w:color w:val="0000FF"/>
                        <w:sz w:val="16"/>
                      </w:rPr>
                      <w:t>Domicile Helsinki, VAT registered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F863" w14:textId="77777777" w:rsidR="00832D2D" w:rsidRDefault="00832D2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78A0" w14:textId="77777777" w:rsidR="00020490" w:rsidRDefault="00F50D64">
      <w:r>
        <w:separator/>
      </w:r>
    </w:p>
  </w:footnote>
  <w:footnote w:type="continuationSeparator" w:id="0">
    <w:p w14:paraId="2B5178A2" w14:textId="77777777" w:rsidR="00020490" w:rsidRDefault="00F50D64">
      <w:r>
        <w:continuationSeparator/>
      </w:r>
    </w:p>
  </w:footnote>
  <w:footnote w:id="1">
    <w:p w14:paraId="6AF1CE5E" w14:textId="1249CD70" w:rsidR="00C958BB" w:rsidRPr="00832D2D" w:rsidRDefault="00C958BB">
      <w:pPr>
        <w:pStyle w:val="Alaviitteenteksti"/>
      </w:pPr>
      <w:r>
        <w:rPr>
          <w:rStyle w:val="Alaviitteenviite"/>
        </w:rPr>
        <w:footnoteRef/>
      </w:r>
      <w:r>
        <w:t xml:space="preserve"> </w:t>
      </w:r>
      <w:r w:rsidRPr="00832D2D">
        <w:t xml:space="preserve">Read more about how Daily’s data security and GDPR compliance: </w:t>
      </w:r>
      <w:hyperlink r:id="rId1" w:history="1">
        <w:r w:rsidRPr="00832D2D">
          <w:rPr>
            <w:rStyle w:val="Hyperlinkki"/>
          </w:rPr>
          <w:t>https://www.daily.co/security/gdpr/</w:t>
        </w:r>
      </w:hyperlink>
      <w:r w:rsidRPr="00832D2D">
        <w:t xml:space="preserve"> and </w:t>
      </w:r>
      <w:hyperlink r:id="rId2" w:history="1">
        <w:r w:rsidRPr="00832D2D">
          <w:rPr>
            <w:rStyle w:val="Hyperlinkki"/>
          </w:rPr>
          <w:t>https://www.daily.co/products/security-at-daily/</w:t>
        </w:r>
      </w:hyperlink>
      <w:r w:rsidRPr="00832D2D">
        <w:t xml:space="preserve"> </w:t>
      </w:r>
    </w:p>
    <w:p w14:paraId="345B0799" w14:textId="77777777" w:rsidR="00C958BB" w:rsidRPr="00832D2D" w:rsidRDefault="00C958BB">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8237" w14:textId="77777777" w:rsidR="00832D2D" w:rsidRDefault="00832D2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789E" w14:textId="5BF9EF8A" w:rsidR="00641660" w:rsidRDefault="00C958BB">
    <w:pPr>
      <w:pStyle w:val="Leipteksti"/>
      <w:spacing w:line="14" w:lineRule="auto"/>
      <w:rPr>
        <w:sz w:val="20"/>
      </w:rPr>
    </w:pPr>
    <w:r>
      <w:rPr>
        <w:noProof/>
      </w:rPr>
      <mc:AlternateContent>
        <mc:Choice Requires="wps">
          <w:drawing>
            <wp:anchor distT="0" distB="0" distL="114300" distR="114300" simplePos="0" relativeHeight="487515648" behindDoc="1" locked="0" layoutInCell="1" allowOverlap="1" wp14:anchorId="2B5178A2" wp14:editId="0E793BDB">
              <wp:simplePos x="0" y="0"/>
              <wp:positionH relativeFrom="page">
                <wp:posOffset>5862955</wp:posOffset>
              </wp:positionH>
              <wp:positionV relativeFrom="page">
                <wp:posOffset>442595</wp:posOffset>
              </wp:positionV>
              <wp:extent cx="1211580" cy="369570"/>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81311" w14:textId="77777777" w:rsidR="00832D2D" w:rsidRDefault="00832D2D">
                          <w:pPr>
                            <w:pStyle w:val="Leipteksti"/>
                            <w:ind w:right="78"/>
                            <w:jc w:val="right"/>
                            <w:rPr>
                              <w:noProof/>
                              <w:lang w:val="fi-FI"/>
                            </w:rPr>
                          </w:pPr>
                          <w:r>
                            <w:rPr>
                              <w:noProof/>
                              <w:lang w:val="fi-FI"/>
                            </w:rPr>
                            <w:t>25 April 2023</w:t>
                          </w:r>
                        </w:p>
                        <w:p w14:paraId="2B5178AA" w14:textId="4C92F5AF" w:rsidR="00641660" w:rsidRDefault="00F50D64">
                          <w:pPr>
                            <w:pStyle w:val="Leipteksti"/>
                            <w:ind w:right="78"/>
                            <w:jc w:val="right"/>
                            <w:rPr>
                              <w:sz w:val="20"/>
                            </w:rPr>
                          </w:pPr>
                          <w:r>
                            <w:t xml:space="preserve">Page </w:t>
                          </w: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178A2" id="_x0000_t202" coordsize="21600,21600" o:spt="202" path="m,l,21600r21600,l21600,xe">
              <v:stroke joinstyle="miter"/>
              <v:path gradientshapeok="t" o:connecttype="rect"/>
            </v:shapetype>
            <v:shape id="docshape1" o:spid="_x0000_s1026" type="#_x0000_t202" style="position:absolute;margin-left:461.65pt;margin-top:34.85pt;width:95.4pt;height:29.1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" filled="f" stroked="f">
              <v:textbox inset="0,0,0,0">
                <w:txbxContent>
                  <w:p w14:paraId="3CE81311" w14:textId="77777777" w:rsidR="00832D2D" w:rsidRDefault="00832D2D">
                    <w:pPr>
                      <w:pStyle w:val="BodyText"/>
                      <w:ind w:right="78"/>
                      <w:jc w:val="right"/>
                      <w:rPr>
                        <w:noProof/>
                        <w:lang w:val="fi-FI"/>
                      </w:rPr>
                    </w:pPr>
                    <w:r>
                      <w:rPr>
                        <w:noProof/>
                        <w:lang w:val="fi-FI"/>
                      </w:rPr>
                      <w:t>25 April 2023</w:t>
                    </w:r>
                  </w:p>
                  <w:p w14:paraId="2B5178AA" w14:textId="4C92F5AF" w:rsidR="00641660" w:rsidRDefault="00F50D64">
                    <w:pPr>
                      <w:pStyle w:val="BodyText"/>
                      <w:ind w:right="78"/>
                      <w:jc w:val="right"/>
                      <w:rPr>
                        <w:sz w:val="20"/>
                      </w:rPr>
                    </w:pPr>
                    <w:r>
                      <w:t xml:space="preserve">Page </w:t>
                    </w: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r w:rsidR="00F50D64">
      <w:rPr>
        <w:noProof/>
      </w:rPr>
      <w:drawing>
        <wp:anchor distT="0" distB="0" distL="0" distR="0" simplePos="0" relativeHeight="487515136" behindDoc="1" locked="0" layoutInCell="1" allowOverlap="1" wp14:anchorId="2B5178A0" wp14:editId="2B5178A1">
          <wp:simplePos x="0" y="0"/>
          <wp:positionH relativeFrom="page">
            <wp:posOffset>694690</wp:posOffset>
          </wp:positionH>
          <wp:positionV relativeFrom="page">
            <wp:posOffset>220979</wp:posOffset>
          </wp:positionV>
          <wp:extent cx="2959100" cy="4743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959100" cy="4743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1D5D" w14:textId="77777777" w:rsidR="00832D2D" w:rsidRDefault="00832D2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17676"/>
    <w:multiLevelType w:val="hybridMultilevel"/>
    <w:tmpl w:val="98BCE644"/>
    <w:lvl w:ilvl="0" w:tplc="5FC0E3D8">
      <w:start w:val="1"/>
      <w:numFmt w:val="decimal"/>
      <w:lvlText w:val="%1."/>
      <w:lvlJc w:val="left"/>
      <w:pPr>
        <w:ind w:left="476" w:hanging="358"/>
      </w:pPr>
      <w:rPr>
        <w:rFonts w:ascii="Times New Roman" w:eastAsia="Times New Roman" w:hAnsi="Times New Roman" w:cs="Times New Roman" w:hint="default"/>
        <w:b/>
        <w:bCs/>
        <w:i w:val="0"/>
        <w:iCs w:val="0"/>
        <w:sz w:val="24"/>
        <w:szCs w:val="24"/>
        <w:lang w:val="fi-FI" w:eastAsia="en-US" w:bidi="ar-SA"/>
      </w:rPr>
    </w:lvl>
    <w:lvl w:ilvl="1" w:tplc="5D5ABB98">
      <w:numFmt w:val="bullet"/>
      <w:lvlText w:val="•"/>
      <w:lvlJc w:val="left"/>
      <w:pPr>
        <w:ind w:left="1416" w:hanging="358"/>
      </w:pPr>
      <w:rPr>
        <w:rFonts w:hint="default"/>
        <w:lang w:val="fi-FI" w:eastAsia="en-US" w:bidi="ar-SA"/>
      </w:rPr>
    </w:lvl>
    <w:lvl w:ilvl="2" w:tplc="3F808234">
      <w:numFmt w:val="bullet"/>
      <w:lvlText w:val="•"/>
      <w:lvlJc w:val="left"/>
      <w:pPr>
        <w:ind w:left="2353" w:hanging="358"/>
      </w:pPr>
      <w:rPr>
        <w:rFonts w:hint="default"/>
        <w:lang w:val="fi-FI" w:eastAsia="en-US" w:bidi="ar-SA"/>
      </w:rPr>
    </w:lvl>
    <w:lvl w:ilvl="3" w:tplc="7454344A">
      <w:numFmt w:val="bullet"/>
      <w:lvlText w:val="•"/>
      <w:lvlJc w:val="left"/>
      <w:pPr>
        <w:ind w:left="3289" w:hanging="358"/>
      </w:pPr>
      <w:rPr>
        <w:rFonts w:hint="default"/>
        <w:lang w:val="fi-FI" w:eastAsia="en-US" w:bidi="ar-SA"/>
      </w:rPr>
    </w:lvl>
    <w:lvl w:ilvl="4" w:tplc="74F2C556">
      <w:numFmt w:val="bullet"/>
      <w:lvlText w:val="•"/>
      <w:lvlJc w:val="left"/>
      <w:pPr>
        <w:ind w:left="4226" w:hanging="358"/>
      </w:pPr>
      <w:rPr>
        <w:rFonts w:hint="default"/>
        <w:lang w:val="fi-FI" w:eastAsia="en-US" w:bidi="ar-SA"/>
      </w:rPr>
    </w:lvl>
    <w:lvl w:ilvl="5" w:tplc="F0EA0454">
      <w:numFmt w:val="bullet"/>
      <w:lvlText w:val="•"/>
      <w:lvlJc w:val="left"/>
      <w:pPr>
        <w:ind w:left="5163" w:hanging="358"/>
      </w:pPr>
      <w:rPr>
        <w:rFonts w:hint="default"/>
        <w:lang w:val="fi-FI" w:eastAsia="en-US" w:bidi="ar-SA"/>
      </w:rPr>
    </w:lvl>
    <w:lvl w:ilvl="6" w:tplc="854C5C00">
      <w:numFmt w:val="bullet"/>
      <w:lvlText w:val="•"/>
      <w:lvlJc w:val="left"/>
      <w:pPr>
        <w:ind w:left="6099" w:hanging="358"/>
      </w:pPr>
      <w:rPr>
        <w:rFonts w:hint="default"/>
        <w:lang w:val="fi-FI" w:eastAsia="en-US" w:bidi="ar-SA"/>
      </w:rPr>
    </w:lvl>
    <w:lvl w:ilvl="7" w:tplc="E280DC42">
      <w:numFmt w:val="bullet"/>
      <w:lvlText w:val="•"/>
      <w:lvlJc w:val="left"/>
      <w:pPr>
        <w:ind w:left="7036" w:hanging="358"/>
      </w:pPr>
      <w:rPr>
        <w:rFonts w:hint="default"/>
        <w:lang w:val="fi-FI" w:eastAsia="en-US" w:bidi="ar-SA"/>
      </w:rPr>
    </w:lvl>
    <w:lvl w:ilvl="8" w:tplc="7944BEC4">
      <w:numFmt w:val="bullet"/>
      <w:lvlText w:val="•"/>
      <w:lvlJc w:val="left"/>
      <w:pPr>
        <w:ind w:left="7973" w:hanging="358"/>
      </w:pPr>
      <w:rPr>
        <w:rFonts w:hint="default"/>
        <w:lang w:val="fi-FI" w:eastAsia="en-US" w:bidi="ar-SA"/>
      </w:rPr>
    </w:lvl>
  </w:abstractNum>
  <w:num w:numId="1" w16cid:durableId="278224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60"/>
    <w:rsid w:val="00020490"/>
    <w:rsid w:val="00041CFC"/>
    <w:rsid w:val="001506FD"/>
    <w:rsid w:val="001D2CEB"/>
    <w:rsid w:val="003239D1"/>
    <w:rsid w:val="004D5A53"/>
    <w:rsid w:val="00641660"/>
    <w:rsid w:val="006B2B73"/>
    <w:rsid w:val="00832D2D"/>
    <w:rsid w:val="009A46CC"/>
    <w:rsid w:val="00A549D7"/>
    <w:rsid w:val="00B139C6"/>
    <w:rsid w:val="00BF203B"/>
    <w:rsid w:val="00C958BB"/>
    <w:rsid w:val="00D71276"/>
    <w:rsid w:val="00F05349"/>
    <w:rsid w:val="00F50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17856"/>
  <w15:docId w15:val="{F3439299-C79A-48E5-8367-E159A067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Times New Roman" w:eastAsia="Times New Roman" w:hAnsi="Times New Roman" w:cs="Times New Roman"/>
      <w:lang w:val="en-GB"/>
    </w:rPr>
  </w:style>
  <w:style w:type="paragraph" w:styleId="Otsikko1">
    <w:name w:val="heading 1"/>
    <w:basedOn w:val="Normaali"/>
    <w:uiPriority w:val="9"/>
    <w:qFormat/>
    <w:pPr>
      <w:ind w:left="476" w:hanging="359"/>
      <w:outlineLvl w:val="0"/>
    </w:pPr>
    <w:rPr>
      <w:b/>
      <w:b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rPr>
      <w:sz w:val="24"/>
      <w:szCs w:val="24"/>
    </w:rPr>
  </w:style>
  <w:style w:type="paragraph" w:styleId="Otsikko">
    <w:name w:val="Title"/>
    <w:basedOn w:val="Normaali"/>
    <w:uiPriority w:val="10"/>
    <w:qFormat/>
    <w:pPr>
      <w:spacing w:before="80"/>
      <w:ind w:left="118"/>
    </w:pPr>
    <w:rPr>
      <w:rFonts w:ascii="Arial" w:eastAsia="Arial" w:hAnsi="Arial" w:cs="Arial"/>
      <w:b/>
      <w:bCs/>
      <w:sz w:val="30"/>
      <w:szCs w:val="30"/>
    </w:rPr>
  </w:style>
  <w:style w:type="paragraph" w:styleId="Luettelokappale">
    <w:name w:val="List Paragraph"/>
    <w:basedOn w:val="Normaali"/>
    <w:uiPriority w:val="1"/>
    <w:qFormat/>
    <w:pPr>
      <w:ind w:left="476" w:hanging="359"/>
    </w:pPr>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BF203B"/>
    <w:pPr>
      <w:tabs>
        <w:tab w:val="center" w:pos="4513"/>
        <w:tab w:val="right" w:pos="9026"/>
      </w:tabs>
    </w:pPr>
  </w:style>
  <w:style w:type="character" w:customStyle="1" w:styleId="YltunnisteChar">
    <w:name w:val="Ylätunniste Char"/>
    <w:basedOn w:val="Kappaleenoletusfontti"/>
    <w:link w:val="Yltunniste"/>
    <w:uiPriority w:val="99"/>
    <w:rsid w:val="00BF203B"/>
    <w:rPr>
      <w:rFonts w:ascii="Times New Roman" w:eastAsia="Times New Roman" w:hAnsi="Times New Roman" w:cs="Times New Roman"/>
    </w:rPr>
  </w:style>
  <w:style w:type="paragraph" w:styleId="Alatunniste">
    <w:name w:val="footer"/>
    <w:basedOn w:val="Normaali"/>
    <w:link w:val="AlatunnisteChar"/>
    <w:uiPriority w:val="99"/>
    <w:unhideWhenUsed/>
    <w:rsid w:val="00BF203B"/>
    <w:pPr>
      <w:tabs>
        <w:tab w:val="center" w:pos="4513"/>
        <w:tab w:val="right" w:pos="9026"/>
      </w:tabs>
    </w:pPr>
  </w:style>
  <w:style w:type="character" w:customStyle="1" w:styleId="AlatunnisteChar">
    <w:name w:val="Alatunniste Char"/>
    <w:basedOn w:val="Kappaleenoletusfontti"/>
    <w:link w:val="Alatunniste"/>
    <w:uiPriority w:val="99"/>
    <w:rsid w:val="00BF203B"/>
    <w:rPr>
      <w:rFonts w:ascii="Times New Roman" w:eastAsia="Times New Roman" w:hAnsi="Times New Roman" w:cs="Times New Roman"/>
    </w:rPr>
  </w:style>
  <w:style w:type="paragraph" w:styleId="Alaviitteenteksti">
    <w:name w:val="footnote text"/>
    <w:basedOn w:val="Normaali"/>
    <w:link w:val="AlaviitteentekstiChar"/>
    <w:uiPriority w:val="99"/>
    <w:semiHidden/>
    <w:unhideWhenUsed/>
    <w:rsid w:val="00C958BB"/>
    <w:rPr>
      <w:sz w:val="20"/>
      <w:szCs w:val="20"/>
    </w:rPr>
  </w:style>
  <w:style w:type="character" w:customStyle="1" w:styleId="AlaviitteentekstiChar">
    <w:name w:val="Alaviitteen teksti Char"/>
    <w:basedOn w:val="Kappaleenoletusfontti"/>
    <w:link w:val="Alaviitteenteksti"/>
    <w:uiPriority w:val="99"/>
    <w:semiHidden/>
    <w:rsid w:val="00C958BB"/>
    <w:rPr>
      <w:rFonts w:ascii="Times New Roman" w:eastAsia="Times New Roman" w:hAnsi="Times New Roman" w:cs="Times New Roman"/>
      <w:sz w:val="20"/>
      <w:szCs w:val="20"/>
    </w:rPr>
  </w:style>
  <w:style w:type="character" w:styleId="Alaviitteenviite">
    <w:name w:val="footnote reference"/>
    <w:basedOn w:val="Kappaleenoletusfontti"/>
    <w:uiPriority w:val="99"/>
    <w:semiHidden/>
    <w:unhideWhenUsed/>
    <w:rsid w:val="00C958BB"/>
    <w:rPr>
      <w:vertAlign w:val="superscript"/>
    </w:rPr>
  </w:style>
  <w:style w:type="character" w:styleId="Hyperlinkki">
    <w:name w:val="Hyperlink"/>
    <w:basedOn w:val="Kappaleenoletusfontti"/>
    <w:uiPriority w:val="99"/>
    <w:unhideWhenUsed/>
    <w:rsid w:val="00C958BB"/>
    <w:rPr>
      <w:color w:val="0000FF" w:themeColor="hyperlink"/>
      <w:u w:val="single"/>
    </w:rPr>
  </w:style>
  <w:style w:type="character" w:styleId="Ratkaisematonmaininta">
    <w:name w:val="Unresolved Mention"/>
    <w:basedOn w:val="Kappaleenoletusfontti"/>
    <w:uiPriority w:val="99"/>
    <w:semiHidden/>
    <w:unhideWhenUsed/>
    <w:rsid w:val="00C958BB"/>
    <w:rPr>
      <w:color w:val="605E5C"/>
      <w:shd w:val="clear" w:color="auto" w:fill="E1DFDD"/>
    </w:rPr>
  </w:style>
  <w:style w:type="paragraph" w:customStyle="1" w:styleId="BodyText0">
    <w:name w:val="Body Text0"/>
    <w:link w:val="LeiptekstiChar"/>
    <w:rsid w:val="00832D2D"/>
    <w:pPr>
      <w:keepLines/>
      <w:widowControl/>
      <w:autoSpaceDE/>
      <w:autoSpaceDN/>
      <w:ind w:left="850"/>
    </w:pPr>
    <w:rPr>
      <w:rFonts w:ascii="Times New Roman" w:eastAsia="Times New Roman" w:hAnsi="Times New Roman" w:cs="Times New Roman"/>
      <w:color w:val="000000"/>
      <w:sz w:val="24"/>
      <w:szCs w:val="20"/>
      <w:lang w:val="en-GB" w:eastAsia="ja-JP"/>
    </w:rPr>
  </w:style>
  <w:style w:type="character" w:customStyle="1" w:styleId="LeiptekstiChar">
    <w:name w:val="Leipäteksti Char"/>
    <w:link w:val="BodyText0"/>
    <w:rsid w:val="00832D2D"/>
    <w:rPr>
      <w:rFonts w:ascii="Times New Roman" w:eastAsia="Times New Roman" w:hAnsi="Times New Roman" w:cs="Times New Roman"/>
      <w:color w:val="000000"/>
      <w:sz w:val="24"/>
      <w:szCs w:val="20"/>
      <w:lang w:val="en-GB" w:eastAsia="ja-JP"/>
    </w:rPr>
  </w:style>
  <w:style w:type="paragraph" w:styleId="Muutos">
    <w:name w:val="Revision"/>
    <w:hidden/>
    <w:uiPriority w:val="99"/>
    <w:semiHidden/>
    <w:rsid w:val="00B139C6"/>
    <w:pPr>
      <w:widowControl/>
      <w:autoSpaceDE/>
      <w:autoSpaceDN/>
    </w:pPr>
    <w:rPr>
      <w:rFonts w:ascii="Times New Roman" w:eastAsia="Times New Roman" w:hAnsi="Times New Roman" w:cs="Times New Roman"/>
      <w:lang w:val="en-GB"/>
    </w:rPr>
  </w:style>
  <w:style w:type="character" w:styleId="Kommentinviite">
    <w:name w:val="annotation reference"/>
    <w:basedOn w:val="Kappaleenoletusfontti"/>
    <w:unhideWhenUsed/>
    <w:rsid w:val="00B139C6"/>
    <w:rPr>
      <w:sz w:val="16"/>
      <w:szCs w:val="16"/>
    </w:rPr>
  </w:style>
  <w:style w:type="paragraph" w:styleId="Kommentinteksti">
    <w:name w:val="annotation text"/>
    <w:basedOn w:val="Normaali"/>
    <w:link w:val="KommentintekstiChar"/>
    <w:unhideWhenUsed/>
    <w:rsid w:val="00B139C6"/>
    <w:rPr>
      <w:sz w:val="20"/>
      <w:szCs w:val="20"/>
    </w:rPr>
  </w:style>
  <w:style w:type="character" w:customStyle="1" w:styleId="KommentintekstiChar">
    <w:name w:val="Kommentin teksti Char"/>
    <w:basedOn w:val="Kappaleenoletusfontti"/>
    <w:link w:val="Kommentinteksti"/>
    <w:rsid w:val="00B139C6"/>
    <w:rPr>
      <w:rFonts w:ascii="Times New Roman" w:eastAsia="Times New Roman" w:hAnsi="Times New Roman" w:cs="Times New Roman"/>
      <w:sz w:val="20"/>
      <w:szCs w:val="20"/>
      <w:lang w:val="en-GB"/>
    </w:rPr>
  </w:style>
  <w:style w:type="paragraph" w:styleId="Kommentinotsikko">
    <w:name w:val="annotation subject"/>
    <w:basedOn w:val="Kommentinteksti"/>
    <w:next w:val="Kommentinteksti"/>
    <w:link w:val="KommentinotsikkoChar"/>
    <w:uiPriority w:val="99"/>
    <w:semiHidden/>
    <w:unhideWhenUsed/>
    <w:rsid w:val="00B139C6"/>
    <w:rPr>
      <w:b/>
      <w:bCs/>
    </w:rPr>
  </w:style>
  <w:style w:type="character" w:customStyle="1" w:styleId="KommentinotsikkoChar">
    <w:name w:val="Kommentin otsikko Char"/>
    <w:basedOn w:val="KommentintekstiChar"/>
    <w:link w:val="Kommentinotsikko"/>
    <w:uiPriority w:val="99"/>
    <w:semiHidden/>
    <w:rsid w:val="00B139C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nnovatics.fi/" TargetMode="External"/><Relationship Id="rId2" Type="http://schemas.openxmlformats.org/officeDocument/2006/relationships/hyperlink" Target="mailto:oskari@innovatics.fi" TargetMode="External"/><Relationship Id="rId1" Type="http://schemas.openxmlformats.org/officeDocument/2006/relationships/hyperlink" Target="mailto:oskari@innovatics.fi" TargetMode="External"/><Relationship Id="rId4" Type="http://schemas.openxmlformats.org/officeDocument/2006/relationships/hyperlink" Target="http://www.innovatics.f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daily.co/products/security-at-daily/" TargetMode="External"/><Relationship Id="rId1" Type="http://schemas.openxmlformats.org/officeDocument/2006/relationships/hyperlink" Target="https://www.daily.co/security/gdp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92f7c09-bd56-4f77-bcf2-eca7228f5268"/>
    <lcf76f155ced4ddcb4097134ff3c332f xmlns="89945e7d-f7e7-436c-b5ec-e511a3ad1e0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8591267057B741B8001357EF40BA16" ma:contentTypeVersion="16" ma:contentTypeDescription="Create a new document." ma:contentTypeScope="" ma:versionID="172b8b9cd8511c770f07b15caf2d763e">
  <xsd:schema xmlns:xsd="http://www.w3.org/2001/XMLSchema" xmlns:xs="http://www.w3.org/2001/XMLSchema" xmlns:p="http://schemas.microsoft.com/office/2006/metadata/properties" xmlns:ns2="b92f7c09-bd56-4f77-bcf2-eca7228f5268" xmlns:ns3="89945e7d-f7e7-436c-b5ec-e511a3ad1e06" targetNamespace="http://schemas.microsoft.com/office/2006/metadata/properties" ma:root="true" ma:fieldsID="2715557e91f456c2d86ffcf2e9aeda26" ns2:_="" ns3:_="">
    <xsd:import namespace="b92f7c09-bd56-4f77-bcf2-eca7228f5268"/>
    <xsd:import namespace="89945e7d-f7e7-436c-b5ec-e511a3ad1e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f7c09-bd56-4f77-bcf2-eca7228f52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590aba-6bcd-418f-ab6f-181be5559139}" ma:internalName="TaxCatchAll" ma:showField="CatchAllData" ma:web="b92f7c09-bd56-4f77-bcf2-eca7228f52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45e7d-f7e7-436c-b5ec-e511a3ad1e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0ffb6d-6b0f-407b-99b2-0a8f4476164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 M a t t e r s ! 7 2 3 5 0 4 8 1 . 2 < / d o c u m e n t i d >  
     < s e n d e r i d > M I J P < / s e n d e r i d >  
     < s e n d e r e m a i l > M I K A . P U U R U N E N @ T W O B I R D S . C O M < / s e n d e r e m a i l >  
     < l a s t m o d i f i e d > 2 0 2 3 - 0 4 - 2 4 T 0 9 : 4 0 : 0 0 . 0 0 0 0 0 0 0 + 0 3 : 0 0 < / l a s t m o d i f i e d >  
     < d a t a b a s e > M a t t e r s < / d a t a b a s e >  
 < / p r o p e r t i e s > 
</file>

<file path=customXml/itemProps1.xml><?xml version="1.0" encoding="utf-8"?>
<ds:datastoreItem xmlns:ds="http://schemas.openxmlformats.org/officeDocument/2006/customXml" ds:itemID="{3FDB6F5E-4A28-4C46-AC0A-82746695D8C9}">
  <ds:schemaRefs>
    <ds:schemaRef ds:uri="http://schemas.microsoft.com/sharepoint/v3/contenttype/forms"/>
  </ds:schemaRefs>
</ds:datastoreItem>
</file>

<file path=customXml/itemProps2.xml><?xml version="1.0" encoding="utf-8"?>
<ds:datastoreItem xmlns:ds="http://schemas.openxmlformats.org/officeDocument/2006/customXml" ds:itemID="{8BAE8ABB-860F-4861-B5E3-0F5D3D17359C}">
  <ds:schemaRef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89945e7d-f7e7-436c-b5ec-e511a3ad1e06"/>
    <ds:schemaRef ds:uri="b92f7c09-bd56-4f77-bcf2-eca7228f5268"/>
    <ds:schemaRef ds:uri="http://schemas.microsoft.com/office/2006/metadata/properties"/>
  </ds:schemaRefs>
</ds:datastoreItem>
</file>

<file path=customXml/itemProps3.xml><?xml version="1.0" encoding="utf-8"?>
<ds:datastoreItem xmlns:ds="http://schemas.openxmlformats.org/officeDocument/2006/customXml" ds:itemID="{A8BE962C-EBEC-4EFE-B587-05D26C976854}">
  <ds:schemaRefs>
    <ds:schemaRef ds:uri="http://schemas.openxmlformats.org/officeDocument/2006/bibliography"/>
  </ds:schemaRefs>
</ds:datastoreItem>
</file>

<file path=customXml/itemProps4.xml><?xml version="1.0" encoding="utf-8"?>
<ds:datastoreItem xmlns:ds="http://schemas.openxmlformats.org/officeDocument/2006/customXml" ds:itemID="{58C99161-E8BF-43CA-BB2C-4BC2100CC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f7c09-bd56-4f77-bcf2-eca7228f5268"/>
    <ds:schemaRef ds:uri="89945e7d-f7e7-436c-b5ec-e511a3ad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95900D-7249-49CF-B919-C02E445B931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5433</Characters>
  <Application>Microsoft Office Word</Application>
  <DocSecurity>4</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Seija Uusitalo</dc:creator>
  <cp:lastModifiedBy>Seija Uusitalo</cp:lastModifiedBy>
  <cp:revision>2</cp:revision>
  <dcterms:created xsi:type="dcterms:W3CDTF">2023-04-24T07:28:00Z</dcterms:created>
  <dcterms:modified xsi:type="dcterms:W3CDTF">2023-04-24T07:28:00Z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Matters\72350481.2</vt:lpwstr>
  </property>
</Properties>
</file>